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9E" w:rsidRPr="0048379E" w:rsidRDefault="0048379E" w:rsidP="0048379E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48379E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6.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48379E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интересов</w:t>
      </w:r>
      <w:proofErr w:type="gramEnd"/>
      <w:r w:rsidRPr="0048379E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рублей на условиях гражданско-правового договора (гражданско-правовых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</w:t>
      </w: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48379E" w:rsidRPr="0048379E" w:rsidRDefault="0048379E" w:rsidP="0048379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48379E" w:rsidRPr="0048379E" w:rsidRDefault="0048379E" w:rsidP="0048379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</w:t>
      </w: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замещал должность, в целях принятия решения об осуществлении либо неосуществлении им в отношении данной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готовить проекты таких решений.</w:t>
      </w:r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48379E" w:rsidRPr="0048379E" w:rsidRDefault="0048379E" w:rsidP="0048379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48379E" w:rsidRPr="0048379E" w:rsidRDefault="0048379E" w:rsidP="0048379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48379E" w:rsidRPr="0048379E" w:rsidRDefault="0048379E" w:rsidP="0048379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48379E" w:rsidRPr="0048379E" w:rsidRDefault="0048379E" w:rsidP="0048379E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48379E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E460B" w:rsidRDefault="008E460B">
      <w:bookmarkStart w:id="0" w:name="_GoBack"/>
      <w:bookmarkEnd w:id="0"/>
    </w:p>
    <w:sectPr w:rsidR="008E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481F"/>
    <w:multiLevelType w:val="multilevel"/>
    <w:tmpl w:val="0B6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8552C"/>
    <w:multiLevelType w:val="multilevel"/>
    <w:tmpl w:val="6D46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5"/>
    <w:rsid w:val="0048379E"/>
    <w:rsid w:val="008E460B"/>
    <w:rsid w:val="00C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9377</Characters>
  <Application>Microsoft Office Word</Application>
  <DocSecurity>0</DocSecurity>
  <Lines>78</Lines>
  <Paragraphs>21</Paragraphs>
  <ScaleCrop>false</ScaleCrop>
  <Company>-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Жанна Анатольевна</dc:creator>
  <cp:keywords/>
  <dc:description/>
  <cp:lastModifiedBy>Голубева Жанна Анатольевна</cp:lastModifiedBy>
  <cp:revision>3</cp:revision>
  <dcterms:created xsi:type="dcterms:W3CDTF">2021-02-25T11:46:00Z</dcterms:created>
  <dcterms:modified xsi:type="dcterms:W3CDTF">2021-02-25T11:46:00Z</dcterms:modified>
</cp:coreProperties>
</file>